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0FA0" w:rsidRDefault="00030FA0" w:rsidP="00212478">
      <w:pPr>
        <w:spacing w:after="0" w:line="240" w:lineRule="auto"/>
        <w:ind w:left="396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212478">
        <w:rPr>
          <w:rFonts w:ascii="Times New Roman" w:eastAsia="Times New Roman" w:hAnsi="Times New Roman"/>
          <w:sz w:val="28"/>
          <w:szCs w:val="28"/>
          <w:lang w:eastAsia="ru-RU"/>
        </w:rPr>
        <w:t>9</w:t>
      </w:r>
    </w:p>
    <w:p w:rsidR="00030FA0" w:rsidRPr="00064FF6" w:rsidRDefault="00030FA0" w:rsidP="00030FA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030FA0" w:rsidRPr="00064FF6" w:rsidTr="00BE62A0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030FA0" w:rsidRPr="00064FF6" w:rsidRDefault="00030FA0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030FA0" w:rsidRPr="00064FF6" w:rsidRDefault="00030FA0" w:rsidP="00030FA0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sz w:val="20"/>
          <w:szCs w:val="20"/>
          <w:lang w:eastAsia="ru-RU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</w:p>
    <w:p w:rsidR="00030FA0" w:rsidRPr="00064FF6" w:rsidRDefault="00030FA0" w:rsidP="00030FA0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4FF6">
        <w:rPr>
          <w:rFonts w:ascii="Times New Roman" w:eastAsia="Times New Roman" w:hAnsi="Times New Roman"/>
          <w:sz w:val="24"/>
          <w:szCs w:val="24"/>
          <w:lang w:eastAsia="ru-RU"/>
        </w:rPr>
        <w:t>Кому:</w:t>
      </w:r>
    </w:p>
    <w:p w:rsidR="00030FA0" w:rsidRPr="00064FF6" w:rsidRDefault="00030FA0" w:rsidP="00030FA0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0FA0" w:rsidRPr="00064FF6" w:rsidRDefault="00030FA0" w:rsidP="00030FA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30FA0" w:rsidRPr="00064FF6" w:rsidRDefault="00030FA0" w:rsidP="00030FA0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0FA0" w:rsidRPr="00064FF6" w:rsidRDefault="00030FA0" w:rsidP="00030FA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30FA0" w:rsidRPr="00064FF6" w:rsidRDefault="00030FA0" w:rsidP="00030FA0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0FA0" w:rsidRPr="00064FF6" w:rsidRDefault="00030FA0" w:rsidP="00030FA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30FA0" w:rsidRPr="00064FF6" w:rsidRDefault="00030FA0" w:rsidP="00030FA0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4FF6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</w:t>
      </w:r>
    </w:p>
    <w:p w:rsidR="00030FA0" w:rsidRPr="00064FF6" w:rsidRDefault="00030FA0" w:rsidP="00030FA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30FA0" w:rsidRPr="00064FF6" w:rsidRDefault="00030FA0" w:rsidP="00030FA0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0FA0" w:rsidRPr="00064FF6" w:rsidRDefault="00030FA0" w:rsidP="00030FA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30FA0" w:rsidRPr="00064FF6" w:rsidRDefault="00030FA0" w:rsidP="00030FA0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0FA0" w:rsidRPr="00064FF6" w:rsidRDefault="00030FA0" w:rsidP="00030FA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30FA0" w:rsidRPr="00064FF6" w:rsidRDefault="00030FA0" w:rsidP="00030FA0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4FF6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 (при наличии): </w:t>
      </w:r>
    </w:p>
    <w:p w:rsidR="00030FA0" w:rsidRPr="00064FF6" w:rsidRDefault="00030FA0" w:rsidP="00030FA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30FA0" w:rsidRPr="00064FF6" w:rsidRDefault="00030FA0" w:rsidP="00030FA0">
      <w:pPr>
        <w:autoSpaceDE w:val="0"/>
        <w:autoSpaceDN w:val="0"/>
        <w:spacing w:after="0" w:line="240" w:lineRule="auto"/>
        <w:ind w:left="567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0FA0" w:rsidRPr="00064FF6" w:rsidRDefault="00030FA0" w:rsidP="00030FA0">
      <w:pPr>
        <w:pBdr>
          <w:top w:val="single" w:sz="4" w:space="1" w:color="auto"/>
        </w:pBdr>
        <w:autoSpaceDE w:val="0"/>
        <w:autoSpaceDN w:val="0"/>
        <w:spacing w:after="240" w:line="240" w:lineRule="auto"/>
        <w:ind w:left="5670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30FA0" w:rsidRDefault="00030FA0" w:rsidP="00030FA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F4A96">
        <w:rPr>
          <w:rFonts w:ascii="Times New Roman" w:eastAsia="Times New Roman" w:hAnsi="Times New Roman"/>
          <w:sz w:val="26"/>
          <w:szCs w:val="26"/>
          <w:lang w:eastAsia="ru-RU"/>
        </w:rPr>
        <w:t xml:space="preserve">Уведомление о соответствии </w:t>
      </w:r>
      <w:proofErr w:type="gramStart"/>
      <w:r w:rsidRPr="00AF4A96">
        <w:rPr>
          <w:rFonts w:ascii="Times New Roman" w:eastAsia="Times New Roman" w:hAnsi="Times New Roman"/>
          <w:sz w:val="26"/>
          <w:szCs w:val="26"/>
          <w:lang w:eastAsia="ru-RU"/>
        </w:rPr>
        <w:t>указанных</w:t>
      </w:r>
      <w:proofErr w:type="gramEnd"/>
      <w:r w:rsidRPr="00AF4A96">
        <w:rPr>
          <w:rFonts w:ascii="Times New Roman" w:eastAsia="Times New Roman" w:hAnsi="Times New Roman"/>
          <w:sz w:val="26"/>
          <w:szCs w:val="26"/>
          <w:lang w:eastAsia="ru-RU"/>
        </w:rPr>
        <w:t xml:space="preserve"> в уведомлении о планируемых</w:t>
      </w:r>
    </w:p>
    <w:p w:rsidR="00030FA0" w:rsidRDefault="00030FA0" w:rsidP="00030FA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AF4A96">
        <w:rPr>
          <w:rFonts w:ascii="Times New Roman" w:eastAsia="Times New Roman" w:hAnsi="Times New Roman"/>
          <w:sz w:val="26"/>
          <w:szCs w:val="26"/>
          <w:lang w:eastAsia="ru-RU"/>
        </w:rPr>
        <w:t>строительстве</w:t>
      </w:r>
      <w:proofErr w:type="gramEnd"/>
      <w:r w:rsidRPr="00AF4A96">
        <w:rPr>
          <w:rFonts w:ascii="Times New Roman" w:eastAsia="Times New Roman" w:hAnsi="Times New Roman"/>
          <w:sz w:val="26"/>
          <w:szCs w:val="26"/>
          <w:lang w:eastAsia="ru-RU"/>
        </w:rPr>
        <w:t xml:space="preserve"> или реконструкции объекта индивидуального жилищного</w:t>
      </w:r>
    </w:p>
    <w:p w:rsidR="00030FA0" w:rsidRDefault="00030FA0" w:rsidP="00030FA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F4A96">
        <w:rPr>
          <w:rFonts w:ascii="Times New Roman" w:eastAsia="Times New Roman" w:hAnsi="Times New Roman"/>
          <w:sz w:val="26"/>
          <w:szCs w:val="26"/>
          <w:lang w:eastAsia="ru-RU"/>
        </w:rPr>
        <w:t xml:space="preserve"> строительства или садового дома пар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аметров объекта индивидуального</w:t>
      </w:r>
    </w:p>
    <w:p w:rsidR="00030FA0" w:rsidRDefault="00030FA0" w:rsidP="00030FA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F4A96">
        <w:rPr>
          <w:rFonts w:ascii="Times New Roman" w:eastAsia="Times New Roman" w:hAnsi="Times New Roman"/>
          <w:sz w:val="26"/>
          <w:szCs w:val="26"/>
          <w:lang w:eastAsia="ru-RU"/>
        </w:rPr>
        <w:t>жилищного строительства или садового дома установленным параметрам</w:t>
      </w:r>
    </w:p>
    <w:p w:rsidR="00030FA0" w:rsidRDefault="00030FA0" w:rsidP="00030FA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F4A96">
        <w:rPr>
          <w:rFonts w:ascii="Times New Roman" w:eastAsia="Times New Roman" w:hAnsi="Times New Roman"/>
          <w:sz w:val="26"/>
          <w:szCs w:val="26"/>
          <w:lang w:eastAsia="ru-RU"/>
        </w:rPr>
        <w:t>и допустимости размещения объекта индивидуального жилищного</w:t>
      </w:r>
    </w:p>
    <w:p w:rsidR="00030FA0" w:rsidRPr="00AF4A96" w:rsidRDefault="00030FA0" w:rsidP="00030FA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F4A96">
        <w:rPr>
          <w:rFonts w:ascii="Times New Roman" w:eastAsia="Times New Roman" w:hAnsi="Times New Roman"/>
          <w:sz w:val="26"/>
          <w:szCs w:val="26"/>
          <w:lang w:eastAsia="ru-RU"/>
        </w:rPr>
        <w:t>строительства или садового дома на земельном участке</w:t>
      </w:r>
    </w:p>
    <w:tbl>
      <w:tblPr>
        <w:tblW w:w="99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18"/>
        <w:gridCol w:w="369"/>
        <w:gridCol w:w="369"/>
        <w:gridCol w:w="454"/>
        <w:gridCol w:w="4763"/>
        <w:gridCol w:w="1701"/>
      </w:tblGrid>
      <w:tr w:rsidR="00030FA0" w:rsidRPr="00AF4A96" w:rsidTr="00BE62A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0FA0" w:rsidRPr="00AF4A96" w:rsidRDefault="00030FA0" w:rsidP="00BE62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A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0FA0" w:rsidRPr="00AF4A96" w:rsidRDefault="00030FA0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0FA0" w:rsidRPr="00AF4A96" w:rsidRDefault="00030FA0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A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0FA0" w:rsidRPr="00AF4A96" w:rsidRDefault="00030FA0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0FA0" w:rsidRPr="00AF4A96" w:rsidRDefault="00030FA0" w:rsidP="00BE62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A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0FA0" w:rsidRPr="00AF4A96" w:rsidRDefault="00030FA0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0FA0" w:rsidRPr="00AF4A96" w:rsidRDefault="00030FA0" w:rsidP="00BE62A0">
            <w:pPr>
              <w:autoSpaceDE w:val="0"/>
              <w:autoSpaceDN w:val="0"/>
              <w:spacing w:after="0" w:line="240" w:lineRule="auto"/>
              <w:ind w:left="57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F4A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4A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0FA0" w:rsidRPr="00AF4A96" w:rsidRDefault="00030FA0" w:rsidP="00BE62A0">
            <w:pPr>
              <w:autoSpaceDE w:val="0"/>
              <w:autoSpaceDN w:val="0"/>
              <w:spacing w:after="0" w:line="240" w:lineRule="auto"/>
              <w:ind w:right="85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A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0FA0" w:rsidRPr="00AF4A96" w:rsidRDefault="00030FA0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30FA0" w:rsidRPr="00064FF6" w:rsidRDefault="00030FA0" w:rsidP="00030FA0">
      <w:pPr>
        <w:autoSpaceDE w:val="0"/>
        <w:autoSpaceDN w:val="0"/>
        <w:spacing w:before="36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t>По результатам рассмотрения уведомления о планируемых строительстве или реконструкции объекта индивидуального жилищного</w:t>
      </w:r>
      <w:r w:rsidRPr="00064FF6">
        <w:rPr>
          <w:rFonts w:ascii="Times New Roman" w:eastAsia="Times New Roman" w:hAnsi="Times New Roman"/>
          <w:sz w:val="24"/>
          <w:szCs w:val="24"/>
          <w:lang w:eastAsia="ru-RU"/>
        </w:rPr>
        <w:t xml:space="preserve">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(далее – уведомление),</w:t>
      </w:r>
      <w:proofErr w:type="gramEnd"/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5160"/>
      </w:tblGrid>
      <w:tr w:rsidR="00030FA0" w:rsidRPr="00064FF6" w:rsidTr="00BE62A0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0FA0" w:rsidRPr="00064FF6" w:rsidRDefault="00030FA0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направленного</w:t>
            </w:r>
          </w:p>
          <w:p w:rsidR="00030FA0" w:rsidRPr="00064FF6" w:rsidRDefault="00030FA0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(дата направления уведомления)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0FA0" w:rsidRPr="00064FF6" w:rsidRDefault="00030FA0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0FA0" w:rsidRPr="00064FF6" w:rsidTr="00BE62A0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0FA0" w:rsidRPr="00064FF6" w:rsidRDefault="00030FA0" w:rsidP="00BE62A0">
            <w:pPr>
              <w:autoSpaceDE w:val="0"/>
              <w:autoSpaceDN w:val="0"/>
              <w:spacing w:before="80"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зарегистрированного</w:t>
            </w:r>
          </w:p>
          <w:p w:rsidR="00030FA0" w:rsidRPr="00064FF6" w:rsidRDefault="00030FA0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(дата и номер регистрации уведомления)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030FA0" w:rsidRPr="00064FF6" w:rsidRDefault="00030FA0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30FA0" w:rsidRPr="00064FF6" w:rsidRDefault="00030FA0" w:rsidP="00030FA0">
      <w:pPr>
        <w:autoSpaceDE w:val="0"/>
        <w:autoSpaceDN w:val="0"/>
        <w:spacing w:before="24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t>уведомляем о соответствии</w:t>
      </w:r>
      <w:r w:rsidRPr="00064FF6">
        <w:rPr>
          <w:rFonts w:ascii="Times New Roman" w:eastAsia="Times New Roman" w:hAnsi="Times New Roman"/>
          <w:sz w:val="24"/>
          <w:szCs w:val="24"/>
          <w:lang w:eastAsia="ru-RU"/>
        </w:rPr>
        <w:t xml:space="preserve"> указанных в уведомлении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 </w:t>
      </w:r>
    </w:p>
    <w:p w:rsidR="00030FA0" w:rsidRPr="00064FF6" w:rsidRDefault="00030FA0" w:rsidP="00030FA0">
      <w:pPr>
        <w:pBdr>
          <w:top w:val="single" w:sz="4" w:space="1" w:color="auto"/>
        </w:pBdr>
        <w:autoSpaceDE w:val="0"/>
        <w:autoSpaceDN w:val="0"/>
        <w:spacing w:after="0" w:line="240" w:lineRule="auto"/>
        <w:ind w:left="2030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30FA0" w:rsidRPr="00064FF6" w:rsidRDefault="00030FA0" w:rsidP="00030FA0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30FA0" w:rsidRPr="00064FF6" w:rsidRDefault="00030FA0" w:rsidP="00030FA0">
      <w:pPr>
        <w:pBdr>
          <w:top w:val="single" w:sz="4" w:space="1" w:color="auto"/>
        </w:pBdr>
        <w:autoSpaceDE w:val="0"/>
        <w:autoSpaceDN w:val="0"/>
        <w:spacing w:after="24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sz w:val="20"/>
          <w:szCs w:val="20"/>
          <w:lang w:eastAsia="ru-RU"/>
        </w:rPr>
        <w:t>(кадастровый номер земельного участка (при наличии), адрес или описание местоположения земельного участка)</w:t>
      </w: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49"/>
        <w:gridCol w:w="397"/>
        <w:gridCol w:w="1814"/>
        <w:gridCol w:w="397"/>
        <w:gridCol w:w="2722"/>
      </w:tblGrid>
      <w:tr w:rsidR="00030FA0" w:rsidRPr="00064FF6" w:rsidTr="00BE62A0">
        <w:trPr>
          <w:cantSplit/>
        </w:trPr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0FA0" w:rsidRPr="00064FF6" w:rsidRDefault="00030FA0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0FA0" w:rsidRPr="00064FF6" w:rsidRDefault="00030FA0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0FA0" w:rsidRPr="00064FF6" w:rsidRDefault="00030FA0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30FA0" w:rsidRPr="00064FF6" w:rsidRDefault="00030FA0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30FA0" w:rsidRPr="00064FF6" w:rsidRDefault="00030FA0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30FA0" w:rsidRPr="00064FF6" w:rsidTr="00BE62A0">
        <w:trPr>
          <w:cantSplit/>
        </w:trPr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030FA0" w:rsidRPr="00064FF6" w:rsidRDefault="00030FA0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(должность уполномоченного лица уполномоченного </w:t>
            </w:r>
            <w:r w:rsidRPr="00064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выдачу разрешений на строительство федерального органа исполнительной власти, </w:t>
            </w:r>
            <w:r w:rsidRPr="00064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органа исполнительной власти субъекта Российской Федерации, органа местного самоуправления)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FA0" w:rsidRPr="00064FF6" w:rsidRDefault="00030FA0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030FA0" w:rsidRPr="00064FF6" w:rsidRDefault="00030FA0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030FA0" w:rsidRPr="00064FF6" w:rsidRDefault="00030FA0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030FA0" w:rsidRPr="00064FF6" w:rsidRDefault="00030FA0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030FA0" w:rsidRPr="00064FF6" w:rsidRDefault="00030FA0" w:rsidP="00030FA0">
      <w:pPr>
        <w:autoSpaceDE w:val="0"/>
        <w:autoSpaceDN w:val="0"/>
        <w:spacing w:before="80"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4FF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М.П.</w:t>
      </w:r>
    </w:p>
    <w:p w:rsidR="00030FA0" w:rsidRPr="00AF4A96" w:rsidRDefault="00030FA0" w:rsidP="00030FA0">
      <w:pPr>
        <w:spacing w:after="0" w:line="256" w:lineRule="auto"/>
        <w:rPr>
          <w:rFonts w:ascii="Times New Roman" w:hAnsi="Times New Roman"/>
          <w:sz w:val="28"/>
          <w:szCs w:val="28"/>
          <w:lang w:eastAsia="ru-RU"/>
        </w:rPr>
      </w:pPr>
    </w:p>
    <w:p w:rsidR="00030FA0" w:rsidRDefault="00030FA0" w:rsidP="00030FA0">
      <w:pPr>
        <w:spacing w:after="0" w:line="256" w:lineRule="auto"/>
        <w:rPr>
          <w:rFonts w:ascii="Times New Roman" w:hAnsi="Times New Roman"/>
          <w:sz w:val="28"/>
          <w:szCs w:val="28"/>
          <w:lang w:eastAsia="ru-RU"/>
        </w:rPr>
      </w:pPr>
    </w:p>
    <w:p w:rsidR="00030FA0" w:rsidRPr="00AF4A96" w:rsidRDefault="00030FA0" w:rsidP="00030FA0">
      <w:pPr>
        <w:spacing w:after="0" w:line="256" w:lineRule="auto"/>
        <w:rPr>
          <w:rFonts w:ascii="Times New Roman" w:hAnsi="Times New Roman"/>
          <w:sz w:val="28"/>
          <w:szCs w:val="28"/>
          <w:lang w:eastAsia="ru-RU"/>
        </w:rPr>
      </w:pPr>
    </w:p>
    <w:p w:rsidR="00030FA0" w:rsidRPr="00AF4A96" w:rsidRDefault="00030FA0" w:rsidP="00030FA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F4A96">
        <w:rPr>
          <w:rFonts w:ascii="Times New Roman" w:hAnsi="Times New Roman" w:cs="Times New Roman"/>
          <w:sz w:val="28"/>
          <w:szCs w:val="28"/>
        </w:rPr>
        <w:t>___________________________________</w:t>
      </w:r>
    </w:p>
    <w:p w:rsidR="00030FA0" w:rsidRPr="00064FF6" w:rsidRDefault="00030FA0" w:rsidP="00030FA0">
      <w:pPr>
        <w:spacing w:after="160" w:line="256" w:lineRule="auto"/>
        <w:rPr>
          <w:lang w:eastAsia="ru-RU"/>
        </w:rPr>
      </w:pPr>
    </w:p>
    <w:p w:rsidR="00030FA0" w:rsidRPr="00064FF6" w:rsidRDefault="00030FA0" w:rsidP="00030FA0">
      <w:pPr>
        <w:spacing w:after="160" w:line="256" w:lineRule="auto"/>
        <w:rPr>
          <w:lang w:eastAsia="ru-RU"/>
        </w:rPr>
      </w:pPr>
    </w:p>
    <w:p w:rsidR="00030FA0" w:rsidRPr="00064FF6" w:rsidRDefault="00030FA0" w:rsidP="00030FA0">
      <w:pPr>
        <w:spacing w:after="160" w:line="256" w:lineRule="auto"/>
        <w:rPr>
          <w:lang w:eastAsia="ru-RU"/>
        </w:rPr>
      </w:pPr>
    </w:p>
    <w:p w:rsidR="00030FA0" w:rsidRPr="00064FF6" w:rsidRDefault="00030FA0" w:rsidP="00030FA0">
      <w:pPr>
        <w:spacing w:after="160" w:line="256" w:lineRule="auto"/>
        <w:rPr>
          <w:lang w:eastAsia="ru-RU"/>
        </w:rPr>
      </w:pPr>
    </w:p>
    <w:p w:rsidR="00030FA0" w:rsidRPr="00064FF6" w:rsidRDefault="00030FA0" w:rsidP="00030FA0">
      <w:pPr>
        <w:spacing w:after="160" w:line="256" w:lineRule="auto"/>
        <w:rPr>
          <w:lang w:eastAsia="ru-RU"/>
        </w:rPr>
      </w:pPr>
    </w:p>
    <w:p w:rsidR="00030FA0" w:rsidRPr="00064FF6" w:rsidRDefault="00030FA0" w:rsidP="00030FA0">
      <w:pPr>
        <w:spacing w:after="160" w:line="256" w:lineRule="auto"/>
        <w:rPr>
          <w:lang w:eastAsia="ru-RU"/>
        </w:rPr>
      </w:pPr>
    </w:p>
    <w:p w:rsidR="00030FA0" w:rsidRPr="00064FF6" w:rsidRDefault="00030FA0" w:rsidP="00030FA0">
      <w:pPr>
        <w:spacing w:after="160" w:line="256" w:lineRule="auto"/>
        <w:rPr>
          <w:lang w:eastAsia="ru-RU"/>
        </w:rPr>
      </w:pPr>
    </w:p>
    <w:p w:rsidR="00030FA0" w:rsidRPr="00064FF6" w:rsidRDefault="00030FA0" w:rsidP="00030FA0">
      <w:pPr>
        <w:spacing w:after="160" w:line="256" w:lineRule="auto"/>
        <w:rPr>
          <w:lang w:eastAsia="ru-RU"/>
        </w:rPr>
      </w:pPr>
    </w:p>
    <w:p w:rsidR="00030FA0" w:rsidRPr="00064FF6" w:rsidRDefault="00030FA0" w:rsidP="00030FA0">
      <w:pPr>
        <w:spacing w:after="160" w:line="256" w:lineRule="auto"/>
        <w:rPr>
          <w:lang w:eastAsia="ru-RU"/>
        </w:rPr>
      </w:pPr>
    </w:p>
    <w:p w:rsidR="00030FA0" w:rsidRPr="00064FF6" w:rsidRDefault="00030FA0" w:rsidP="00030FA0">
      <w:pPr>
        <w:spacing w:after="160" w:line="256" w:lineRule="auto"/>
        <w:rPr>
          <w:lang w:eastAsia="ru-RU"/>
        </w:rPr>
      </w:pPr>
    </w:p>
    <w:p w:rsidR="00030FA0" w:rsidRPr="00064FF6" w:rsidRDefault="00030FA0" w:rsidP="00030FA0">
      <w:pPr>
        <w:spacing w:after="160" w:line="256" w:lineRule="auto"/>
        <w:rPr>
          <w:lang w:eastAsia="ru-RU"/>
        </w:rPr>
      </w:pPr>
    </w:p>
    <w:p w:rsidR="00030FA0" w:rsidRPr="00064FF6" w:rsidRDefault="00030FA0" w:rsidP="00030FA0">
      <w:pPr>
        <w:spacing w:after="160" w:line="256" w:lineRule="auto"/>
        <w:rPr>
          <w:lang w:eastAsia="ru-RU"/>
        </w:rPr>
      </w:pPr>
    </w:p>
    <w:p w:rsidR="00030FA0" w:rsidRPr="00064FF6" w:rsidRDefault="00030FA0" w:rsidP="00030FA0">
      <w:pPr>
        <w:spacing w:after="160" w:line="256" w:lineRule="auto"/>
        <w:rPr>
          <w:lang w:eastAsia="ru-RU"/>
        </w:rPr>
      </w:pPr>
    </w:p>
    <w:p w:rsidR="00030FA0" w:rsidRPr="00064FF6" w:rsidRDefault="00030FA0" w:rsidP="00030FA0">
      <w:pPr>
        <w:spacing w:after="160" w:line="256" w:lineRule="auto"/>
        <w:rPr>
          <w:lang w:eastAsia="ru-RU"/>
        </w:rPr>
      </w:pPr>
    </w:p>
    <w:p w:rsidR="00030FA0" w:rsidRPr="00064FF6" w:rsidRDefault="00030FA0" w:rsidP="00030FA0">
      <w:pPr>
        <w:spacing w:after="160" w:line="256" w:lineRule="auto"/>
        <w:rPr>
          <w:lang w:eastAsia="ru-RU"/>
        </w:rPr>
      </w:pPr>
    </w:p>
    <w:p w:rsidR="00EB74E6" w:rsidRDefault="00EB74E6"/>
    <w:sectPr w:rsidR="00EB7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2FA"/>
    <w:rsid w:val="00030FA0"/>
    <w:rsid w:val="00212478"/>
    <w:rsid w:val="0089327C"/>
    <w:rsid w:val="00A422FA"/>
    <w:rsid w:val="00EB74E6"/>
    <w:rsid w:val="00FB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F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30F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030FA0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FA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30FA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030FA0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1553</Characters>
  <Application>Microsoft Office Word</Application>
  <DocSecurity>0</DocSecurity>
  <Lines>12</Lines>
  <Paragraphs>3</Paragraphs>
  <ScaleCrop>false</ScaleCrop>
  <Company>Комитет градостроительства и территориального развит</Company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Бублева Ирина Олеговна</dc:creator>
  <cp:keywords/>
  <dc:description/>
  <cp:lastModifiedBy>Бублева Ирина Олеговна</cp:lastModifiedBy>
  <cp:revision>5</cp:revision>
  <dcterms:created xsi:type="dcterms:W3CDTF">2019-07-19T08:17:00Z</dcterms:created>
  <dcterms:modified xsi:type="dcterms:W3CDTF">2019-07-19T08:29:00Z</dcterms:modified>
</cp:coreProperties>
</file>